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ED4" w:rsidRPr="005A2ED4" w:rsidRDefault="005A2ED4" w:rsidP="005A2ED4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</w:t>
      </w:r>
      <w:r w:rsidRPr="005A2ED4">
        <w:rPr>
          <w:rFonts w:eastAsia="Calibri"/>
          <w:b/>
          <w:lang w:eastAsia="en-US"/>
        </w:rPr>
        <w:t>торо</w:t>
      </w:r>
      <w:r>
        <w:rPr>
          <w:rFonts w:eastAsia="Calibri"/>
          <w:b/>
          <w:lang w:eastAsia="en-US"/>
        </w:rPr>
        <w:t>й</w:t>
      </w:r>
      <w:r w:rsidR="00720330">
        <w:rPr>
          <w:rFonts w:eastAsia="Calibri"/>
          <w:b/>
          <w:lang w:eastAsia="en-US"/>
        </w:rPr>
        <w:t xml:space="preserve"> этап</w:t>
      </w:r>
      <w:r w:rsidRPr="005A2ED4">
        <w:rPr>
          <w:rFonts w:eastAsia="Calibri"/>
          <w:b/>
          <w:lang w:eastAsia="en-US"/>
        </w:rPr>
        <w:t xml:space="preserve"> республиканской олимпиады </w:t>
      </w:r>
    </w:p>
    <w:p w:rsidR="005A2ED4" w:rsidRPr="005A2ED4" w:rsidRDefault="005A2ED4" w:rsidP="005A2ED4">
      <w:pPr>
        <w:jc w:val="center"/>
        <w:rPr>
          <w:rFonts w:eastAsia="Calibri"/>
          <w:b/>
          <w:lang w:eastAsia="en-US"/>
        </w:rPr>
      </w:pPr>
      <w:r w:rsidRPr="005A2ED4">
        <w:rPr>
          <w:rFonts w:eastAsia="Calibri"/>
          <w:b/>
          <w:lang w:eastAsia="en-US"/>
        </w:rPr>
        <w:t>по учебным предметам «Русский язык» и «Русская литература»</w:t>
      </w:r>
    </w:p>
    <w:p w:rsidR="005A2ED4" w:rsidRDefault="005A2ED4" w:rsidP="005A2ED4">
      <w:pPr>
        <w:pStyle w:val="2"/>
        <w:jc w:val="center"/>
        <w:rPr>
          <w:b/>
          <w:sz w:val="28"/>
          <w:szCs w:val="28"/>
        </w:rPr>
      </w:pPr>
      <w:r w:rsidRPr="005A2ED4">
        <w:rPr>
          <w:rFonts w:eastAsia="Calibri"/>
          <w:b/>
          <w:sz w:val="28"/>
          <w:szCs w:val="28"/>
          <w:lang w:eastAsia="en-US"/>
        </w:rPr>
        <w:t>201</w:t>
      </w:r>
      <w:r w:rsidR="00720330">
        <w:rPr>
          <w:rFonts w:eastAsia="Calibri"/>
          <w:b/>
          <w:sz w:val="28"/>
          <w:szCs w:val="28"/>
          <w:lang w:eastAsia="en-US"/>
        </w:rPr>
        <w:t>9</w:t>
      </w:r>
      <w:r w:rsidRPr="005A2ED4">
        <w:rPr>
          <w:rFonts w:eastAsia="Calibri"/>
          <w:b/>
          <w:sz w:val="28"/>
          <w:szCs w:val="28"/>
          <w:lang w:eastAsia="en-US"/>
        </w:rPr>
        <w:t>/20</w:t>
      </w:r>
      <w:r w:rsidR="00720330">
        <w:rPr>
          <w:rFonts w:eastAsia="Calibri"/>
          <w:b/>
          <w:sz w:val="28"/>
          <w:szCs w:val="28"/>
          <w:lang w:eastAsia="en-US"/>
        </w:rPr>
        <w:t>20</w:t>
      </w:r>
      <w:r w:rsidRPr="005A2ED4">
        <w:rPr>
          <w:rFonts w:eastAsia="Calibri"/>
          <w:b/>
          <w:sz w:val="28"/>
          <w:szCs w:val="28"/>
          <w:lang w:eastAsia="en-US"/>
        </w:rPr>
        <w:t xml:space="preserve"> учебный год</w:t>
      </w:r>
    </w:p>
    <w:p w:rsidR="00D75F75" w:rsidRDefault="00D75F75" w:rsidP="00D75F75">
      <w:pPr>
        <w:pStyle w:val="2"/>
        <w:jc w:val="center"/>
        <w:rPr>
          <w:b/>
          <w:sz w:val="28"/>
          <w:szCs w:val="28"/>
        </w:rPr>
      </w:pPr>
      <w:r w:rsidRPr="001D2162">
        <w:rPr>
          <w:b/>
          <w:sz w:val="28"/>
          <w:szCs w:val="28"/>
        </w:rPr>
        <w:t>Пояснительная записка</w:t>
      </w:r>
    </w:p>
    <w:p w:rsidR="00C750DF" w:rsidRPr="001D2162" w:rsidRDefault="00C750DF" w:rsidP="00D75F75">
      <w:pPr>
        <w:pStyle w:val="2"/>
        <w:jc w:val="center"/>
        <w:rPr>
          <w:b/>
          <w:sz w:val="28"/>
          <w:szCs w:val="28"/>
        </w:rPr>
      </w:pPr>
    </w:p>
    <w:p w:rsidR="00D75F75" w:rsidRDefault="00D75F75" w:rsidP="005A2ED4">
      <w:pPr>
        <w:pStyle w:val="2"/>
        <w:ind w:firstLine="851"/>
        <w:rPr>
          <w:sz w:val="28"/>
          <w:szCs w:val="28"/>
        </w:rPr>
      </w:pPr>
      <w:r w:rsidRPr="001D2162">
        <w:rPr>
          <w:sz w:val="28"/>
          <w:szCs w:val="28"/>
        </w:rPr>
        <w:t>Время написания отзыва и компле</w:t>
      </w:r>
      <w:r>
        <w:rPr>
          <w:sz w:val="28"/>
          <w:szCs w:val="28"/>
        </w:rPr>
        <w:t xml:space="preserve">ксной работы по русскому языку </w:t>
      </w:r>
      <w:r w:rsidR="00720330">
        <w:rPr>
          <w:sz w:val="28"/>
          <w:szCs w:val="28"/>
        </w:rPr>
        <w:t>и </w:t>
      </w:r>
      <w:r>
        <w:rPr>
          <w:sz w:val="28"/>
          <w:szCs w:val="28"/>
        </w:rPr>
        <w:t xml:space="preserve">литературе </w:t>
      </w:r>
      <w:r w:rsidR="00C750DF">
        <w:rPr>
          <w:sz w:val="28"/>
          <w:szCs w:val="28"/>
        </w:rPr>
        <w:t xml:space="preserve">– </w:t>
      </w:r>
      <w:r w:rsidR="00C750DF" w:rsidRPr="00720330">
        <w:rPr>
          <w:color w:val="FF0000"/>
          <w:sz w:val="28"/>
          <w:szCs w:val="28"/>
        </w:rPr>
        <w:t>5</w:t>
      </w:r>
      <w:r w:rsidR="00C750DF">
        <w:rPr>
          <w:sz w:val="28"/>
          <w:szCs w:val="28"/>
        </w:rPr>
        <w:t xml:space="preserve"> часов.</w:t>
      </w:r>
    </w:p>
    <w:p w:rsidR="00720330" w:rsidRDefault="00720330" w:rsidP="005A2ED4">
      <w:pPr>
        <w:pStyle w:val="2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Задания выполняются на бланках с заданиями. </w:t>
      </w:r>
    </w:p>
    <w:p w:rsidR="00D5536B" w:rsidRPr="00720330" w:rsidRDefault="00D5536B" w:rsidP="005A2ED4">
      <w:pPr>
        <w:pStyle w:val="2"/>
        <w:ind w:firstLine="851"/>
        <w:rPr>
          <w:sz w:val="28"/>
          <w:szCs w:val="28"/>
        </w:rPr>
      </w:pPr>
    </w:p>
    <w:p w:rsidR="00D75F75" w:rsidRDefault="00D5536B" w:rsidP="005A2ED4">
      <w:pPr>
        <w:pStyle w:val="2"/>
        <w:ind w:firstLine="851"/>
        <w:rPr>
          <w:sz w:val="28"/>
          <w:szCs w:val="28"/>
        </w:rPr>
      </w:pPr>
      <w:r w:rsidRPr="00D5536B">
        <w:rPr>
          <w:b/>
          <w:sz w:val="28"/>
          <w:szCs w:val="28"/>
        </w:rPr>
        <w:t>Критерии оценки заданий комплексной работы</w:t>
      </w:r>
      <w:r w:rsidR="000E5FB5">
        <w:rPr>
          <w:sz w:val="28"/>
          <w:szCs w:val="28"/>
        </w:rPr>
        <w:t xml:space="preserve"> (разбалловка по </w:t>
      </w:r>
      <w:r w:rsidRPr="00D5536B">
        <w:rPr>
          <w:sz w:val="28"/>
          <w:szCs w:val="28"/>
        </w:rPr>
        <w:t>каждому из заданий) даны в ответах.</w:t>
      </w:r>
    </w:p>
    <w:p w:rsidR="00D75F75" w:rsidRDefault="00D75F75" w:rsidP="005A2ED4">
      <w:pPr>
        <w:pStyle w:val="2"/>
        <w:ind w:firstLine="851"/>
        <w:rPr>
          <w:sz w:val="28"/>
          <w:szCs w:val="28"/>
        </w:rPr>
      </w:pPr>
      <w:r w:rsidRPr="001D2162">
        <w:rPr>
          <w:sz w:val="28"/>
          <w:szCs w:val="28"/>
        </w:rPr>
        <w:t>С учетом специфики заданий общее количество баллов по решению жюри может быть перераспределено.</w:t>
      </w:r>
    </w:p>
    <w:p w:rsidR="00D75F75" w:rsidRDefault="00D75F75" w:rsidP="005A2ED4">
      <w:pPr>
        <w:pStyle w:val="2"/>
        <w:ind w:firstLine="851"/>
        <w:rPr>
          <w:sz w:val="28"/>
          <w:szCs w:val="28"/>
        </w:rPr>
      </w:pPr>
      <w:r>
        <w:rPr>
          <w:sz w:val="28"/>
          <w:szCs w:val="28"/>
        </w:rPr>
        <w:t>При возникновении спорных вопр</w:t>
      </w:r>
      <w:r w:rsidR="000E5FB5">
        <w:rPr>
          <w:sz w:val="28"/>
          <w:szCs w:val="28"/>
        </w:rPr>
        <w:t>осов жюри имеет право принять в </w:t>
      </w:r>
      <w:r>
        <w:rPr>
          <w:sz w:val="28"/>
          <w:szCs w:val="28"/>
        </w:rPr>
        <w:t>качестве правильного другой вариант ответа.</w:t>
      </w:r>
    </w:p>
    <w:p w:rsidR="00D75F75" w:rsidRDefault="00D75F75" w:rsidP="005A2ED4">
      <w:pPr>
        <w:ind w:firstLine="851"/>
        <w:outlineLvl w:val="0"/>
      </w:pPr>
      <w:r>
        <w:t>За каждую орфографическую ошибку снимается по 0,5 балла.</w:t>
      </w:r>
    </w:p>
    <w:p w:rsidR="00D5536B" w:rsidRPr="00720330" w:rsidRDefault="00D5536B" w:rsidP="005A2ED4">
      <w:pPr>
        <w:ind w:firstLine="851"/>
        <w:outlineLvl w:val="0"/>
      </w:pPr>
    </w:p>
    <w:p w:rsidR="00D5536B" w:rsidRDefault="00D5536B" w:rsidP="005A2ED4">
      <w:pPr>
        <w:pStyle w:val="2"/>
        <w:ind w:firstLine="851"/>
        <w:rPr>
          <w:sz w:val="28"/>
          <w:szCs w:val="28"/>
        </w:rPr>
      </w:pPr>
      <w:r>
        <w:rPr>
          <w:sz w:val="28"/>
          <w:szCs w:val="28"/>
          <w:u w:val="single"/>
        </w:rPr>
        <w:t>М</w:t>
      </w:r>
      <w:r w:rsidRPr="001D2162">
        <w:rPr>
          <w:sz w:val="28"/>
          <w:szCs w:val="28"/>
          <w:u w:val="single"/>
        </w:rPr>
        <w:t>аксимальный балл:</w:t>
      </w:r>
      <w:r w:rsidRPr="00D5536B">
        <w:rPr>
          <w:sz w:val="28"/>
          <w:szCs w:val="28"/>
        </w:rPr>
        <w:t xml:space="preserve"> </w:t>
      </w:r>
    </w:p>
    <w:p w:rsidR="00D5536B" w:rsidRPr="001D2162" w:rsidRDefault="00D5536B" w:rsidP="005A2ED4">
      <w:pPr>
        <w:pStyle w:val="2"/>
        <w:ind w:firstLine="851"/>
        <w:rPr>
          <w:sz w:val="28"/>
          <w:szCs w:val="28"/>
          <w:u w:val="single"/>
        </w:rPr>
      </w:pPr>
      <w:r w:rsidRPr="00D5536B">
        <w:rPr>
          <w:b/>
          <w:sz w:val="28"/>
          <w:szCs w:val="28"/>
        </w:rPr>
        <w:t>35</w:t>
      </w:r>
      <w:r w:rsidR="00720330">
        <w:rPr>
          <w:sz w:val="28"/>
          <w:szCs w:val="28"/>
        </w:rPr>
        <w:t xml:space="preserve"> (отзыв)</w:t>
      </w:r>
      <w:r w:rsidRPr="00D5536B">
        <w:rPr>
          <w:sz w:val="28"/>
          <w:szCs w:val="28"/>
        </w:rPr>
        <w:t xml:space="preserve"> + </w:t>
      </w:r>
      <w:r w:rsidR="00720330">
        <w:rPr>
          <w:b/>
          <w:sz w:val="28"/>
          <w:szCs w:val="28"/>
        </w:rPr>
        <w:t>4</w:t>
      </w:r>
      <w:r w:rsidRPr="00D5536B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(комплексная работа) </w:t>
      </w:r>
      <w:r w:rsidRPr="00D5536B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720330" w:rsidRPr="00720330">
        <w:rPr>
          <w:b/>
          <w:sz w:val="28"/>
          <w:szCs w:val="28"/>
        </w:rPr>
        <w:t>75</w:t>
      </w:r>
      <w:r w:rsidRPr="00720330">
        <w:rPr>
          <w:b/>
          <w:sz w:val="28"/>
          <w:szCs w:val="28"/>
        </w:rPr>
        <w:t xml:space="preserve"> б.</w:t>
      </w:r>
    </w:p>
    <w:p w:rsidR="00B0677F" w:rsidRPr="005A2ED4" w:rsidRDefault="00B0677F" w:rsidP="00D75F75">
      <w:pPr>
        <w:outlineLvl w:val="0"/>
        <w:rPr>
          <w:sz w:val="10"/>
          <w:szCs w:val="10"/>
        </w:rPr>
      </w:pPr>
    </w:p>
    <w:p w:rsidR="00720330" w:rsidRDefault="00720330" w:rsidP="00D5536B">
      <w:pPr>
        <w:jc w:val="center"/>
        <w:rPr>
          <w:b/>
        </w:rPr>
      </w:pPr>
    </w:p>
    <w:p w:rsidR="00D75F75" w:rsidRDefault="00D75F75" w:rsidP="00D5536B">
      <w:pPr>
        <w:jc w:val="center"/>
        <w:rPr>
          <w:b/>
        </w:rPr>
      </w:pPr>
      <w:r w:rsidRPr="00D23DB3">
        <w:rPr>
          <w:b/>
        </w:rPr>
        <w:t>Критерии оценки отзыва о лирическом произведении (35 баллов)</w:t>
      </w:r>
    </w:p>
    <w:p w:rsidR="00720330" w:rsidRPr="00D23DB3" w:rsidRDefault="00720330" w:rsidP="00D5536B">
      <w:pPr>
        <w:jc w:val="center"/>
      </w:pPr>
    </w:p>
    <w:p w:rsidR="00D75F75" w:rsidRPr="00D23DB3" w:rsidRDefault="00D75F75" w:rsidP="00D75F75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D23DB3">
        <w:rPr>
          <w:b/>
          <w:i/>
        </w:rPr>
        <w:t>Полнота и глубина интерпретации содержания произведения (10</w:t>
      </w:r>
      <w:r w:rsidR="000E5FB5">
        <w:rPr>
          <w:b/>
          <w:i/>
        </w:rPr>
        <w:t> </w:t>
      </w:r>
      <w:r w:rsidRPr="00D23DB3">
        <w:rPr>
          <w:b/>
          <w:i/>
        </w:rPr>
        <w:t>баллов):</w:t>
      </w:r>
    </w:p>
    <w:p w:rsidR="00D75F75" w:rsidRPr="00D23DB3" w:rsidRDefault="00D75F75" w:rsidP="000E5FB5">
      <w:pPr>
        <w:pStyle w:val="a6"/>
        <w:numPr>
          <w:ilvl w:val="0"/>
          <w:numId w:val="8"/>
        </w:numPr>
        <w:tabs>
          <w:tab w:val="left" w:pos="142"/>
          <w:tab w:val="left" w:pos="1134"/>
        </w:tabs>
        <w:ind w:left="0" w:firstLine="851"/>
        <w:jc w:val="both"/>
      </w:pPr>
      <w:r>
        <w:t>о</w:t>
      </w:r>
      <w:r w:rsidRPr="000E5FB5">
        <w:t>пределен</w:t>
      </w:r>
      <w:r>
        <w:t xml:space="preserve">ие </w:t>
      </w:r>
      <w:r w:rsidRPr="00D23DB3">
        <w:t>тематик</w:t>
      </w:r>
      <w:r>
        <w:t>и, проблематики</w:t>
      </w:r>
      <w:r w:rsidRPr="00D23DB3">
        <w:t>, иде</w:t>
      </w:r>
      <w:r>
        <w:t>и</w:t>
      </w:r>
      <w:r w:rsidRPr="00D23DB3">
        <w:t>, авторск</w:t>
      </w:r>
      <w:r>
        <w:t>ого</w:t>
      </w:r>
      <w:r w:rsidRPr="00D23DB3">
        <w:t xml:space="preserve"> идеал</w:t>
      </w:r>
      <w:r>
        <w:t>а</w:t>
      </w:r>
      <w:r w:rsidRPr="00D23DB3">
        <w:t>, пафос</w:t>
      </w:r>
      <w:r>
        <w:t>а</w:t>
      </w:r>
      <w:r w:rsidRPr="00D23DB3">
        <w:t xml:space="preserve"> (эмоциональн</w:t>
      </w:r>
      <w:r>
        <w:t>ого</w:t>
      </w:r>
      <w:r w:rsidRPr="00D23DB3">
        <w:t xml:space="preserve"> тон</w:t>
      </w:r>
      <w:r>
        <w:t>а</w:t>
      </w:r>
      <w:r w:rsidRPr="00D23DB3">
        <w:t xml:space="preserve"> произведения);</w:t>
      </w:r>
    </w:p>
    <w:p w:rsidR="00D75F75" w:rsidRPr="00D23DB3" w:rsidRDefault="00D75F75" w:rsidP="000E5FB5">
      <w:pPr>
        <w:pStyle w:val="a6"/>
        <w:numPr>
          <w:ilvl w:val="0"/>
          <w:numId w:val="8"/>
        </w:numPr>
        <w:tabs>
          <w:tab w:val="left" w:pos="142"/>
          <w:tab w:val="left" w:pos="1134"/>
        </w:tabs>
        <w:ind w:left="0" w:firstLine="851"/>
        <w:jc w:val="both"/>
      </w:pPr>
      <w:r>
        <w:t xml:space="preserve">соотнесение </w:t>
      </w:r>
      <w:r w:rsidRPr="00D23DB3">
        <w:t>художественно</w:t>
      </w:r>
      <w:r>
        <w:t>го</w:t>
      </w:r>
      <w:r w:rsidRPr="00D23DB3">
        <w:t xml:space="preserve"> врем</w:t>
      </w:r>
      <w:r>
        <w:t>ени и пространства</w:t>
      </w:r>
      <w:r w:rsidRPr="00D23DB3">
        <w:t>;</w:t>
      </w:r>
    </w:p>
    <w:p w:rsidR="00D75F75" w:rsidRPr="00D23DB3" w:rsidRDefault="00D75F75" w:rsidP="000E5FB5">
      <w:pPr>
        <w:pStyle w:val="a6"/>
        <w:numPr>
          <w:ilvl w:val="0"/>
          <w:numId w:val="8"/>
        </w:numPr>
        <w:tabs>
          <w:tab w:val="left" w:pos="142"/>
          <w:tab w:val="left" w:pos="1134"/>
        </w:tabs>
        <w:ind w:left="0" w:firstLine="851"/>
        <w:jc w:val="both"/>
      </w:pPr>
      <w:r>
        <w:t>о</w:t>
      </w:r>
      <w:r w:rsidRPr="000E5FB5">
        <w:t>пределен</w:t>
      </w:r>
      <w:r>
        <w:t>ие</w:t>
      </w:r>
      <w:r w:rsidRPr="00D23DB3">
        <w:t xml:space="preserve"> образн</w:t>
      </w:r>
      <w:r>
        <w:t>ой системы, тематических</w:t>
      </w:r>
      <w:r w:rsidRPr="00D23DB3">
        <w:t xml:space="preserve"> цепоч</w:t>
      </w:r>
      <w:r>
        <w:t>е</w:t>
      </w:r>
      <w:r w:rsidRPr="00D23DB3">
        <w:t>к, смысловы</w:t>
      </w:r>
      <w:r>
        <w:t>х</w:t>
      </w:r>
      <w:r w:rsidRPr="00D23DB3">
        <w:t xml:space="preserve"> мотив</w:t>
      </w:r>
      <w:r>
        <w:t>ов</w:t>
      </w:r>
      <w:r w:rsidRPr="00D23DB3">
        <w:t>;</w:t>
      </w:r>
    </w:p>
    <w:p w:rsidR="00D75F75" w:rsidRPr="00D23DB3" w:rsidRDefault="00D75F75" w:rsidP="000E5FB5">
      <w:pPr>
        <w:pStyle w:val="a6"/>
        <w:numPr>
          <w:ilvl w:val="0"/>
          <w:numId w:val="8"/>
        </w:numPr>
        <w:tabs>
          <w:tab w:val="left" w:pos="142"/>
          <w:tab w:val="left" w:pos="1134"/>
        </w:tabs>
        <w:ind w:left="0" w:firstLine="851"/>
        <w:jc w:val="both"/>
      </w:pPr>
      <w:r>
        <w:t>раскрытие сюжетно-композиционных</w:t>
      </w:r>
      <w:r w:rsidRPr="00D23DB3">
        <w:t xml:space="preserve"> особенност</w:t>
      </w:r>
      <w:r>
        <w:t>ей</w:t>
      </w:r>
      <w:r w:rsidRPr="00D23DB3">
        <w:t>;</w:t>
      </w:r>
    </w:p>
    <w:p w:rsidR="00D75F75" w:rsidRPr="00D23DB3" w:rsidRDefault="00D75F75" w:rsidP="000E5FB5">
      <w:pPr>
        <w:pStyle w:val="a6"/>
        <w:numPr>
          <w:ilvl w:val="0"/>
          <w:numId w:val="8"/>
        </w:numPr>
        <w:tabs>
          <w:tab w:val="left" w:pos="142"/>
          <w:tab w:val="left" w:pos="1134"/>
        </w:tabs>
        <w:ind w:left="0" w:firstLine="851"/>
        <w:jc w:val="both"/>
      </w:pPr>
      <w:r>
        <w:t xml:space="preserve">полнота раскрытия </w:t>
      </w:r>
      <w:r w:rsidRPr="00D23DB3">
        <w:t>социокультурн</w:t>
      </w:r>
      <w:r>
        <w:t>ого</w:t>
      </w:r>
      <w:r w:rsidRPr="00D23DB3">
        <w:t>, историко-культурн</w:t>
      </w:r>
      <w:r>
        <w:t>ого</w:t>
      </w:r>
      <w:r w:rsidRPr="00D23DB3">
        <w:t>, историко-биографическ</w:t>
      </w:r>
      <w:r>
        <w:t>ого, философского</w:t>
      </w:r>
      <w:r w:rsidRPr="00D23DB3">
        <w:t xml:space="preserve"> контекст</w:t>
      </w:r>
      <w:r>
        <w:t>а</w:t>
      </w:r>
      <w:r w:rsidRPr="00D23DB3">
        <w:t>.</w:t>
      </w:r>
    </w:p>
    <w:p w:rsidR="00D75F75" w:rsidRPr="00D23DB3" w:rsidRDefault="00D75F75" w:rsidP="00D75F75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D23DB3">
        <w:rPr>
          <w:b/>
          <w:i/>
        </w:rPr>
        <w:t>Целостность анализа изобразительно-выразительных средств, определение их роли в раскрытии идейного содержания произведения, выявлении авторской позиции (10 баллов):</w:t>
      </w:r>
    </w:p>
    <w:p w:rsidR="00D75F75" w:rsidRPr="00D23DB3" w:rsidRDefault="00D75F75" w:rsidP="00D75F75">
      <w:pPr>
        <w:numPr>
          <w:ilvl w:val="0"/>
          <w:numId w:val="6"/>
        </w:numPr>
        <w:tabs>
          <w:tab w:val="left" w:pos="851"/>
        </w:tabs>
        <w:ind w:hanging="360"/>
        <w:contextualSpacing/>
        <w:jc w:val="both"/>
      </w:pPr>
      <w:r w:rsidRPr="00D23DB3">
        <w:t>учет жанровой специфики;</w:t>
      </w:r>
    </w:p>
    <w:p w:rsidR="00D75F75" w:rsidRPr="00D23DB3" w:rsidRDefault="00D75F75" w:rsidP="00D75F75">
      <w:pPr>
        <w:numPr>
          <w:ilvl w:val="0"/>
          <w:numId w:val="6"/>
        </w:numPr>
        <w:tabs>
          <w:tab w:val="left" w:pos="851"/>
        </w:tabs>
        <w:ind w:hanging="360"/>
        <w:contextualSpacing/>
        <w:jc w:val="both"/>
      </w:pPr>
      <w:r>
        <w:t xml:space="preserve">раскрытие </w:t>
      </w:r>
      <w:r w:rsidRPr="00D23DB3">
        <w:t>приём</w:t>
      </w:r>
      <w:r>
        <w:t>ов и средств</w:t>
      </w:r>
      <w:r w:rsidRPr="00D23DB3">
        <w:t xml:space="preserve"> выразительн</w:t>
      </w:r>
      <w:r w:rsidR="009000DE">
        <w:t>ости</w:t>
      </w:r>
      <w:r w:rsidRPr="00D23DB3">
        <w:t xml:space="preserve"> образной речи:</w:t>
      </w:r>
    </w:p>
    <w:p w:rsidR="00D75F75" w:rsidRPr="00D23DB3" w:rsidRDefault="00D75F75" w:rsidP="000E5FB5">
      <w:pPr>
        <w:pStyle w:val="a6"/>
        <w:numPr>
          <w:ilvl w:val="0"/>
          <w:numId w:val="9"/>
        </w:numPr>
        <w:tabs>
          <w:tab w:val="left" w:pos="851"/>
        </w:tabs>
        <w:ind w:left="1560" w:hanging="284"/>
        <w:jc w:val="both"/>
      </w:pPr>
      <w:r w:rsidRPr="00D23DB3">
        <w:t>фонетически</w:t>
      </w:r>
      <w:r>
        <w:t>х</w:t>
      </w:r>
      <w:r w:rsidRPr="00D23DB3">
        <w:t>;</w:t>
      </w:r>
    </w:p>
    <w:p w:rsidR="00D75F75" w:rsidRPr="00D23DB3" w:rsidRDefault="00D75F75" w:rsidP="000E5FB5">
      <w:pPr>
        <w:pStyle w:val="a6"/>
        <w:numPr>
          <w:ilvl w:val="0"/>
          <w:numId w:val="9"/>
        </w:numPr>
        <w:tabs>
          <w:tab w:val="left" w:pos="851"/>
        </w:tabs>
        <w:ind w:left="1560" w:hanging="284"/>
        <w:jc w:val="both"/>
      </w:pPr>
      <w:r w:rsidRPr="00D23DB3">
        <w:t>лексически</w:t>
      </w:r>
      <w:r>
        <w:t>х</w:t>
      </w:r>
      <w:r w:rsidRPr="00D23DB3">
        <w:t xml:space="preserve"> (в том числе троп</w:t>
      </w:r>
      <w:r>
        <w:t>ов</w:t>
      </w:r>
      <w:r w:rsidRPr="00D23DB3">
        <w:t>);</w:t>
      </w:r>
    </w:p>
    <w:p w:rsidR="00D75F75" w:rsidRPr="00D23DB3" w:rsidRDefault="00D75F75" w:rsidP="000E5FB5">
      <w:pPr>
        <w:pStyle w:val="a6"/>
        <w:numPr>
          <w:ilvl w:val="0"/>
          <w:numId w:val="9"/>
        </w:numPr>
        <w:tabs>
          <w:tab w:val="left" w:pos="851"/>
        </w:tabs>
        <w:ind w:left="1560" w:hanging="284"/>
        <w:jc w:val="both"/>
      </w:pPr>
      <w:r w:rsidRPr="00D23DB3">
        <w:t>фразеологически</w:t>
      </w:r>
      <w:r>
        <w:t>х</w:t>
      </w:r>
      <w:r w:rsidRPr="00D23DB3">
        <w:t>;</w:t>
      </w:r>
    </w:p>
    <w:p w:rsidR="00D75F75" w:rsidRPr="00D23DB3" w:rsidRDefault="00D75F75" w:rsidP="000E5FB5">
      <w:pPr>
        <w:pStyle w:val="a6"/>
        <w:numPr>
          <w:ilvl w:val="0"/>
          <w:numId w:val="9"/>
        </w:numPr>
        <w:tabs>
          <w:tab w:val="left" w:pos="851"/>
        </w:tabs>
        <w:ind w:left="1560" w:hanging="284"/>
        <w:jc w:val="both"/>
      </w:pPr>
      <w:r w:rsidRPr="00D23DB3">
        <w:t>морфологически</w:t>
      </w:r>
      <w:r w:rsidR="00DA5CA3">
        <w:t>х</w:t>
      </w:r>
      <w:r w:rsidRPr="00D23DB3">
        <w:t>;</w:t>
      </w:r>
    </w:p>
    <w:p w:rsidR="00D75F75" w:rsidRPr="00D23DB3" w:rsidRDefault="00D75F75" w:rsidP="000E5FB5">
      <w:pPr>
        <w:pStyle w:val="a6"/>
        <w:numPr>
          <w:ilvl w:val="0"/>
          <w:numId w:val="9"/>
        </w:numPr>
        <w:tabs>
          <w:tab w:val="left" w:pos="851"/>
        </w:tabs>
        <w:ind w:left="1560" w:hanging="284"/>
        <w:jc w:val="both"/>
      </w:pPr>
      <w:r w:rsidRPr="00D23DB3">
        <w:t>словообразовательны</w:t>
      </w:r>
      <w:r>
        <w:t>х</w:t>
      </w:r>
      <w:r w:rsidRPr="00D23DB3">
        <w:t>;</w:t>
      </w:r>
    </w:p>
    <w:p w:rsidR="00D75F75" w:rsidRPr="00D23DB3" w:rsidRDefault="00D75F75" w:rsidP="000E5FB5">
      <w:pPr>
        <w:pStyle w:val="a6"/>
        <w:numPr>
          <w:ilvl w:val="0"/>
          <w:numId w:val="9"/>
        </w:numPr>
        <w:tabs>
          <w:tab w:val="left" w:pos="851"/>
        </w:tabs>
        <w:ind w:left="1560" w:hanging="284"/>
        <w:jc w:val="both"/>
      </w:pPr>
      <w:r w:rsidRPr="00D23DB3">
        <w:t>синтаксически</w:t>
      </w:r>
      <w:r>
        <w:t>х</w:t>
      </w:r>
      <w:r w:rsidRPr="00D23DB3">
        <w:t>;</w:t>
      </w:r>
    </w:p>
    <w:p w:rsidR="00D75F75" w:rsidRPr="00D23DB3" w:rsidRDefault="00D75F75" w:rsidP="00D75F75">
      <w:pPr>
        <w:numPr>
          <w:ilvl w:val="0"/>
          <w:numId w:val="6"/>
        </w:numPr>
        <w:tabs>
          <w:tab w:val="left" w:pos="851"/>
        </w:tabs>
        <w:ind w:hanging="360"/>
        <w:contextualSpacing/>
        <w:jc w:val="both"/>
      </w:pPr>
      <w:r>
        <w:t xml:space="preserve">определение </w:t>
      </w:r>
      <w:r w:rsidRPr="00D23DB3">
        <w:t>размер</w:t>
      </w:r>
      <w:r>
        <w:t>а</w:t>
      </w:r>
      <w:r w:rsidRPr="00D23DB3">
        <w:t>, рифм</w:t>
      </w:r>
      <w:r>
        <w:t>ы, строфики</w:t>
      </w:r>
      <w:r w:rsidRPr="00D23DB3">
        <w:t>.</w:t>
      </w:r>
    </w:p>
    <w:p w:rsidR="00D75F75" w:rsidRPr="00D23DB3" w:rsidRDefault="00D75F75" w:rsidP="00D75F75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D23DB3">
        <w:rPr>
          <w:b/>
          <w:i/>
        </w:rPr>
        <w:lastRenderedPageBreak/>
        <w:t>Оценка текста отзыва (5 баллов):</w:t>
      </w:r>
    </w:p>
    <w:p w:rsidR="00D75F75" w:rsidRPr="00D23DB3" w:rsidRDefault="00D75F75" w:rsidP="000E5FB5">
      <w:pPr>
        <w:pStyle w:val="a6"/>
        <w:numPr>
          <w:ilvl w:val="0"/>
          <w:numId w:val="8"/>
        </w:numPr>
        <w:tabs>
          <w:tab w:val="left" w:pos="142"/>
          <w:tab w:val="left" w:pos="1134"/>
        </w:tabs>
        <w:ind w:left="0" w:firstLine="851"/>
        <w:jc w:val="both"/>
      </w:pPr>
      <w:r w:rsidRPr="00D23DB3">
        <w:t>соответствие текста жанру отзыва;</w:t>
      </w:r>
    </w:p>
    <w:p w:rsidR="00D75F75" w:rsidRPr="00D23DB3" w:rsidRDefault="00D75F75" w:rsidP="000E5FB5">
      <w:pPr>
        <w:pStyle w:val="a6"/>
        <w:numPr>
          <w:ilvl w:val="0"/>
          <w:numId w:val="8"/>
        </w:numPr>
        <w:tabs>
          <w:tab w:val="left" w:pos="142"/>
          <w:tab w:val="left" w:pos="1134"/>
        </w:tabs>
        <w:ind w:left="0" w:firstLine="851"/>
        <w:jc w:val="both"/>
      </w:pPr>
      <w:r w:rsidRPr="00D23DB3">
        <w:t>общекультурная эрудиция автора отзыва, владение историко-культурными и теоретико-литературными понятиями;</w:t>
      </w:r>
    </w:p>
    <w:p w:rsidR="00D75F75" w:rsidRPr="00D23DB3" w:rsidRDefault="00D75F75" w:rsidP="000E5FB5">
      <w:pPr>
        <w:pStyle w:val="a6"/>
        <w:numPr>
          <w:ilvl w:val="0"/>
          <w:numId w:val="8"/>
        </w:numPr>
        <w:tabs>
          <w:tab w:val="left" w:pos="142"/>
          <w:tab w:val="left" w:pos="1134"/>
        </w:tabs>
        <w:ind w:left="0" w:firstLine="851"/>
        <w:jc w:val="both"/>
      </w:pPr>
      <w:r w:rsidRPr="00D23DB3">
        <w:t>индивидуальность восприятия и трактовки текста;</w:t>
      </w:r>
    </w:p>
    <w:p w:rsidR="00D75F75" w:rsidRPr="00D23DB3" w:rsidRDefault="00D75F75" w:rsidP="000E5FB5">
      <w:pPr>
        <w:pStyle w:val="a6"/>
        <w:numPr>
          <w:ilvl w:val="0"/>
          <w:numId w:val="8"/>
        </w:numPr>
        <w:tabs>
          <w:tab w:val="left" w:pos="142"/>
          <w:tab w:val="left" w:pos="1134"/>
        </w:tabs>
        <w:ind w:left="0" w:firstLine="851"/>
        <w:jc w:val="both"/>
      </w:pPr>
      <w:r w:rsidRPr="00D23DB3">
        <w:t>убедительность и точность аргументации;</w:t>
      </w:r>
    </w:p>
    <w:p w:rsidR="00D75F75" w:rsidRPr="00D23DB3" w:rsidRDefault="00D75F75" w:rsidP="000E5FB5">
      <w:pPr>
        <w:pStyle w:val="a6"/>
        <w:numPr>
          <w:ilvl w:val="0"/>
          <w:numId w:val="8"/>
        </w:numPr>
        <w:tabs>
          <w:tab w:val="left" w:pos="142"/>
          <w:tab w:val="left" w:pos="1134"/>
        </w:tabs>
        <w:ind w:left="0" w:firstLine="851"/>
        <w:jc w:val="both"/>
      </w:pPr>
      <w:r w:rsidRPr="00D23DB3">
        <w:t>композиционная стройность, стилистическая целостность текста.</w:t>
      </w:r>
    </w:p>
    <w:p w:rsidR="00D75F75" w:rsidRPr="00D23DB3" w:rsidRDefault="00D75F75" w:rsidP="00D75F75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</w:pPr>
      <w:r w:rsidRPr="00D23DB3">
        <w:rPr>
          <w:b/>
          <w:i/>
        </w:rPr>
        <w:t>Грамотность (10 баллов).</w:t>
      </w:r>
    </w:p>
    <w:p w:rsidR="00D75F75" w:rsidRPr="00D23DB3" w:rsidRDefault="00D75F75" w:rsidP="00D75F75">
      <w:pPr>
        <w:tabs>
          <w:tab w:val="left" w:pos="851"/>
        </w:tabs>
        <w:ind w:left="567"/>
        <w:jc w:val="both"/>
      </w:pPr>
      <w:r w:rsidRPr="00D23DB3">
        <w:t>Необходимо пользоваться критериями оценки творческих работ учащихся.</w:t>
      </w:r>
    </w:p>
    <w:p w:rsidR="00D75F75" w:rsidRDefault="00D75F75" w:rsidP="00D75F75">
      <w:pPr>
        <w:ind w:left="360"/>
        <w:jc w:val="both"/>
      </w:pPr>
    </w:p>
    <w:p w:rsidR="00D75F75" w:rsidRDefault="00D75F75" w:rsidP="00D75F75">
      <w:pPr>
        <w:ind w:left="360"/>
        <w:jc w:val="both"/>
      </w:pPr>
    </w:p>
    <w:p w:rsidR="005A2ED4" w:rsidRDefault="005A2ED4" w:rsidP="00D75F75">
      <w:pPr>
        <w:ind w:left="360"/>
        <w:jc w:val="both"/>
      </w:pPr>
    </w:p>
    <w:p w:rsidR="005A2ED4" w:rsidRDefault="00720330" w:rsidP="005A2ED4">
      <w:pPr>
        <w:pStyle w:val="2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5A2ED4">
        <w:rPr>
          <w:sz w:val="28"/>
          <w:szCs w:val="28"/>
        </w:rPr>
        <w:t xml:space="preserve"> учебно-методического</w:t>
      </w:r>
      <w:r w:rsidR="001F6BA9">
        <w:rPr>
          <w:sz w:val="28"/>
          <w:szCs w:val="28"/>
        </w:rPr>
        <w:t xml:space="preserve"> </w:t>
      </w:r>
      <w:r w:rsidR="005A2ED4">
        <w:rPr>
          <w:sz w:val="28"/>
          <w:szCs w:val="28"/>
        </w:rPr>
        <w:t>отдела гуманитарных дисциплин</w:t>
      </w:r>
    </w:p>
    <w:p w:rsidR="00E41A20" w:rsidRDefault="005A2ED4" w:rsidP="001F6BA9">
      <w:pPr>
        <w:pStyle w:val="2"/>
        <w:rPr>
          <w:sz w:val="28"/>
          <w:szCs w:val="28"/>
        </w:rPr>
      </w:pPr>
      <w:r>
        <w:rPr>
          <w:sz w:val="28"/>
          <w:szCs w:val="28"/>
        </w:rPr>
        <w:t>ГУО «Гомельский областной</w:t>
      </w:r>
      <w:r w:rsidR="001F6BA9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институт развития образования»</w:t>
      </w:r>
      <w:r w:rsidR="00D17151">
        <w:rPr>
          <w:sz w:val="28"/>
          <w:szCs w:val="28"/>
        </w:rPr>
        <w:tab/>
      </w:r>
      <w:r w:rsidR="00720330">
        <w:rPr>
          <w:sz w:val="28"/>
          <w:szCs w:val="28"/>
        </w:rPr>
        <w:t>С.И.Сторож</w:t>
      </w:r>
    </w:p>
    <w:p w:rsidR="00720330" w:rsidRPr="001F6BA9" w:rsidRDefault="000E5FB5" w:rsidP="005A2ED4">
      <w:pPr>
        <w:pStyle w:val="2"/>
        <w:tabs>
          <w:tab w:val="left" w:pos="6663"/>
        </w:tabs>
        <w:rPr>
          <w:sz w:val="28"/>
          <w:szCs w:val="28"/>
        </w:rPr>
      </w:pPr>
      <w:r>
        <w:rPr>
          <w:sz w:val="28"/>
          <w:szCs w:val="28"/>
        </w:rPr>
        <w:t>8 (0232) 33-93-</w:t>
      </w:r>
      <w:r w:rsidR="00720330">
        <w:rPr>
          <w:sz w:val="28"/>
          <w:szCs w:val="28"/>
        </w:rPr>
        <w:t>57</w:t>
      </w:r>
      <w:r w:rsidR="001F6BA9">
        <w:rPr>
          <w:sz w:val="28"/>
          <w:szCs w:val="28"/>
        </w:rPr>
        <w:t xml:space="preserve">, </w:t>
      </w:r>
      <w:r w:rsidR="00720330">
        <w:rPr>
          <w:sz w:val="28"/>
          <w:szCs w:val="28"/>
        </w:rPr>
        <w:t xml:space="preserve">+375(29) 145 89 03 </w:t>
      </w:r>
    </w:p>
    <w:sectPr w:rsidR="00720330" w:rsidRPr="001F6BA9" w:rsidSect="005A2ED4">
      <w:footerReference w:type="default" r:id="rId7"/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64B" w:rsidRDefault="0059364B" w:rsidP="00815C5F">
      <w:r>
        <w:separator/>
      </w:r>
    </w:p>
  </w:endnote>
  <w:endnote w:type="continuationSeparator" w:id="0">
    <w:p w:rsidR="0059364B" w:rsidRDefault="0059364B" w:rsidP="0081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C5F" w:rsidRDefault="00815C5F">
    <w:pPr>
      <w:pStyle w:val="a9"/>
      <w:jc w:val="right"/>
    </w:pPr>
    <w:r>
      <w:t>Пояснительная записка 2 этап</w:t>
    </w:r>
    <w:r>
      <w:ptab w:relativeTo="margin" w:alignment="center" w:leader="none"/>
    </w:r>
    <w:r>
      <w:t xml:space="preserve">    </w:t>
    </w:r>
    <w:r>
      <w:t>Русский язык и литература</w:t>
    </w:r>
    <w:r>
      <w:ptab w:relativeTo="margin" w:alignment="right" w:leader="none"/>
    </w:r>
    <w:sdt>
      <w:sdtPr>
        <w:id w:val="132509291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F6BA9">
          <w:rPr>
            <w:noProof/>
          </w:rPr>
          <w:t>2</w:t>
        </w:r>
        <w:r>
          <w:fldChar w:fldCharType="end"/>
        </w:r>
        <w:r>
          <w:t xml:space="preserve"> из 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64B" w:rsidRDefault="0059364B" w:rsidP="00815C5F">
      <w:r>
        <w:separator/>
      </w:r>
    </w:p>
  </w:footnote>
  <w:footnote w:type="continuationSeparator" w:id="0">
    <w:p w:rsidR="0059364B" w:rsidRDefault="0059364B" w:rsidP="00815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C576A"/>
    <w:multiLevelType w:val="multilevel"/>
    <w:tmpl w:val="8392D7AA"/>
    <w:lvl w:ilvl="0">
      <w:start w:val="1"/>
      <w:numFmt w:val="decimal"/>
      <w:lvlText w:val="%1."/>
      <w:lvlJc w:val="left"/>
      <w:pPr>
        <w:ind w:left="927" w:firstLine="567"/>
      </w:pPr>
    </w:lvl>
    <w:lvl w:ilvl="1">
      <w:start w:val="1"/>
      <w:numFmt w:val="lowerLetter"/>
      <w:lvlText w:val="%2."/>
      <w:lvlJc w:val="left"/>
      <w:pPr>
        <w:ind w:left="1647" w:firstLine="1287"/>
      </w:pPr>
    </w:lvl>
    <w:lvl w:ilvl="2">
      <w:start w:val="1"/>
      <w:numFmt w:val="lowerRoman"/>
      <w:lvlText w:val="%3."/>
      <w:lvlJc w:val="right"/>
      <w:pPr>
        <w:ind w:left="2367" w:firstLine="2187"/>
      </w:pPr>
    </w:lvl>
    <w:lvl w:ilvl="3">
      <w:start w:val="1"/>
      <w:numFmt w:val="decimal"/>
      <w:lvlText w:val="%4."/>
      <w:lvlJc w:val="left"/>
      <w:pPr>
        <w:ind w:left="3087" w:firstLine="2727"/>
      </w:pPr>
    </w:lvl>
    <w:lvl w:ilvl="4">
      <w:start w:val="1"/>
      <w:numFmt w:val="lowerLetter"/>
      <w:lvlText w:val="%5."/>
      <w:lvlJc w:val="left"/>
      <w:pPr>
        <w:ind w:left="3807" w:firstLine="3447"/>
      </w:pPr>
    </w:lvl>
    <w:lvl w:ilvl="5">
      <w:start w:val="1"/>
      <w:numFmt w:val="lowerRoman"/>
      <w:lvlText w:val="%6."/>
      <w:lvlJc w:val="right"/>
      <w:pPr>
        <w:ind w:left="4527" w:firstLine="4347"/>
      </w:pPr>
    </w:lvl>
    <w:lvl w:ilvl="6">
      <w:start w:val="1"/>
      <w:numFmt w:val="decimal"/>
      <w:lvlText w:val="%7."/>
      <w:lvlJc w:val="left"/>
      <w:pPr>
        <w:ind w:left="5247" w:firstLine="4887"/>
      </w:pPr>
    </w:lvl>
    <w:lvl w:ilvl="7">
      <w:start w:val="1"/>
      <w:numFmt w:val="lowerLetter"/>
      <w:lvlText w:val="%8."/>
      <w:lvlJc w:val="left"/>
      <w:pPr>
        <w:ind w:left="5967" w:firstLine="5607"/>
      </w:pPr>
    </w:lvl>
    <w:lvl w:ilvl="8">
      <w:start w:val="1"/>
      <w:numFmt w:val="lowerRoman"/>
      <w:lvlText w:val="%9."/>
      <w:lvlJc w:val="right"/>
      <w:pPr>
        <w:ind w:left="6687" w:firstLine="6507"/>
      </w:pPr>
    </w:lvl>
  </w:abstractNum>
  <w:abstractNum w:abstractNumId="1" w15:restartNumberingAfterBreak="0">
    <w:nsid w:val="2BF22921"/>
    <w:multiLevelType w:val="hybridMultilevel"/>
    <w:tmpl w:val="0BE83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76B32"/>
    <w:multiLevelType w:val="hybridMultilevel"/>
    <w:tmpl w:val="359AB06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01973BF"/>
    <w:multiLevelType w:val="multilevel"/>
    <w:tmpl w:val="90D83284"/>
    <w:lvl w:ilvl="0">
      <w:start w:val="1"/>
      <w:numFmt w:val="decimal"/>
      <w:lvlText w:val="%1)"/>
      <w:lvlJc w:val="left"/>
      <w:pPr>
        <w:ind w:left="1211" w:firstLine="851"/>
      </w:pPr>
    </w:lvl>
    <w:lvl w:ilvl="1">
      <w:start w:val="1"/>
      <w:numFmt w:val="lowerLetter"/>
      <w:lvlText w:val="%2."/>
      <w:lvlJc w:val="left"/>
      <w:pPr>
        <w:ind w:left="1931" w:firstLine="1571"/>
      </w:pPr>
    </w:lvl>
    <w:lvl w:ilvl="2">
      <w:start w:val="1"/>
      <w:numFmt w:val="lowerRoman"/>
      <w:lvlText w:val="%3."/>
      <w:lvlJc w:val="right"/>
      <w:pPr>
        <w:ind w:left="2651" w:firstLine="2471"/>
      </w:pPr>
    </w:lvl>
    <w:lvl w:ilvl="3">
      <w:start w:val="1"/>
      <w:numFmt w:val="decimal"/>
      <w:lvlText w:val="%4."/>
      <w:lvlJc w:val="left"/>
      <w:pPr>
        <w:ind w:left="3371" w:firstLine="3011"/>
      </w:pPr>
    </w:lvl>
    <w:lvl w:ilvl="4">
      <w:start w:val="1"/>
      <w:numFmt w:val="lowerLetter"/>
      <w:lvlText w:val="%5."/>
      <w:lvlJc w:val="left"/>
      <w:pPr>
        <w:ind w:left="4091" w:firstLine="3731"/>
      </w:pPr>
    </w:lvl>
    <w:lvl w:ilvl="5">
      <w:start w:val="1"/>
      <w:numFmt w:val="lowerRoman"/>
      <w:lvlText w:val="%6."/>
      <w:lvlJc w:val="right"/>
      <w:pPr>
        <w:ind w:left="4811" w:firstLine="4631"/>
      </w:pPr>
    </w:lvl>
    <w:lvl w:ilvl="6">
      <w:start w:val="1"/>
      <w:numFmt w:val="decimal"/>
      <w:lvlText w:val="%7."/>
      <w:lvlJc w:val="left"/>
      <w:pPr>
        <w:ind w:left="5531" w:firstLine="5171"/>
      </w:pPr>
    </w:lvl>
    <w:lvl w:ilvl="7">
      <w:start w:val="1"/>
      <w:numFmt w:val="lowerLetter"/>
      <w:lvlText w:val="%8."/>
      <w:lvlJc w:val="left"/>
      <w:pPr>
        <w:ind w:left="6251" w:firstLine="5891"/>
      </w:pPr>
    </w:lvl>
    <w:lvl w:ilvl="8">
      <w:start w:val="1"/>
      <w:numFmt w:val="lowerRoman"/>
      <w:lvlText w:val="%9."/>
      <w:lvlJc w:val="right"/>
      <w:pPr>
        <w:ind w:left="6971" w:firstLine="6791"/>
      </w:pPr>
    </w:lvl>
  </w:abstractNum>
  <w:abstractNum w:abstractNumId="4" w15:restartNumberingAfterBreak="0">
    <w:nsid w:val="38AF5D52"/>
    <w:multiLevelType w:val="hybridMultilevel"/>
    <w:tmpl w:val="999A3274"/>
    <w:lvl w:ilvl="0" w:tplc="EDA6BA5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4E585270"/>
    <w:multiLevelType w:val="hybridMultilevel"/>
    <w:tmpl w:val="DABE6482"/>
    <w:lvl w:ilvl="0" w:tplc="3212291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C82588"/>
    <w:multiLevelType w:val="hybridMultilevel"/>
    <w:tmpl w:val="1ED05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4CF97C">
      <w:numFmt w:val="bullet"/>
      <w:lvlText w:val="–"/>
      <w:lvlJc w:val="left"/>
      <w:pPr>
        <w:tabs>
          <w:tab w:val="num" w:pos="1812"/>
        </w:tabs>
        <w:ind w:left="1812" w:hanging="732"/>
      </w:pPr>
      <w:rPr>
        <w:rFonts w:hint="default"/>
      </w:rPr>
    </w:lvl>
    <w:lvl w:ilvl="2" w:tplc="451CCF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C64947"/>
    <w:multiLevelType w:val="multilevel"/>
    <w:tmpl w:val="F7A04C2A"/>
    <w:lvl w:ilvl="0">
      <w:start w:val="1"/>
      <w:numFmt w:val="decimal"/>
      <w:lvlText w:val="%1."/>
      <w:lvlJc w:val="left"/>
      <w:pPr>
        <w:ind w:left="1437" w:firstLine="566"/>
      </w:pPr>
      <w:rPr>
        <w:b/>
        <w:i/>
      </w:rPr>
    </w:lvl>
    <w:lvl w:ilvl="1">
      <w:start w:val="1"/>
      <w:numFmt w:val="lowerLetter"/>
      <w:lvlText w:val="%2."/>
      <w:lvlJc w:val="left"/>
      <w:pPr>
        <w:ind w:left="1647" w:firstLine="1287"/>
      </w:pPr>
    </w:lvl>
    <w:lvl w:ilvl="2">
      <w:start w:val="1"/>
      <w:numFmt w:val="lowerRoman"/>
      <w:lvlText w:val="%3."/>
      <w:lvlJc w:val="right"/>
      <w:pPr>
        <w:ind w:left="2367" w:firstLine="2187"/>
      </w:pPr>
    </w:lvl>
    <w:lvl w:ilvl="3">
      <w:start w:val="1"/>
      <w:numFmt w:val="decimal"/>
      <w:lvlText w:val="%4."/>
      <w:lvlJc w:val="left"/>
      <w:pPr>
        <w:ind w:left="3087" w:firstLine="2727"/>
      </w:pPr>
    </w:lvl>
    <w:lvl w:ilvl="4">
      <w:start w:val="1"/>
      <w:numFmt w:val="lowerLetter"/>
      <w:lvlText w:val="%5."/>
      <w:lvlJc w:val="left"/>
      <w:pPr>
        <w:ind w:left="3807" w:firstLine="3447"/>
      </w:pPr>
    </w:lvl>
    <w:lvl w:ilvl="5">
      <w:start w:val="1"/>
      <w:numFmt w:val="lowerRoman"/>
      <w:lvlText w:val="%6."/>
      <w:lvlJc w:val="right"/>
      <w:pPr>
        <w:ind w:left="4527" w:firstLine="4347"/>
      </w:pPr>
    </w:lvl>
    <w:lvl w:ilvl="6">
      <w:start w:val="1"/>
      <w:numFmt w:val="decimal"/>
      <w:lvlText w:val="%7."/>
      <w:lvlJc w:val="left"/>
      <w:pPr>
        <w:ind w:left="5247" w:firstLine="4887"/>
      </w:pPr>
    </w:lvl>
    <w:lvl w:ilvl="7">
      <w:start w:val="1"/>
      <w:numFmt w:val="lowerLetter"/>
      <w:lvlText w:val="%8."/>
      <w:lvlJc w:val="left"/>
      <w:pPr>
        <w:ind w:left="5967" w:firstLine="5607"/>
      </w:pPr>
    </w:lvl>
    <w:lvl w:ilvl="8">
      <w:start w:val="1"/>
      <w:numFmt w:val="lowerRoman"/>
      <w:lvlText w:val="%9."/>
      <w:lvlJc w:val="right"/>
      <w:pPr>
        <w:ind w:left="6687" w:firstLine="6507"/>
      </w:pPr>
    </w:lvl>
  </w:abstractNum>
  <w:abstractNum w:abstractNumId="8" w15:restartNumberingAfterBreak="0">
    <w:nsid w:val="7D7B1B5E"/>
    <w:multiLevelType w:val="hybridMultilevel"/>
    <w:tmpl w:val="327E6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F75"/>
    <w:rsid w:val="00077815"/>
    <w:rsid w:val="000E5FB5"/>
    <w:rsid w:val="00125A99"/>
    <w:rsid w:val="001F647F"/>
    <w:rsid w:val="001F6BA9"/>
    <w:rsid w:val="00203419"/>
    <w:rsid w:val="00246AE4"/>
    <w:rsid w:val="002547FA"/>
    <w:rsid w:val="002B3603"/>
    <w:rsid w:val="00326303"/>
    <w:rsid w:val="00332EFB"/>
    <w:rsid w:val="0037114F"/>
    <w:rsid w:val="003A7AE1"/>
    <w:rsid w:val="003C6CE5"/>
    <w:rsid w:val="00406C4A"/>
    <w:rsid w:val="00481689"/>
    <w:rsid w:val="00541CB3"/>
    <w:rsid w:val="0059364B"/>
    <w:rsid w:val="00597BAD"/>
    <w:rsid w:val="005A2ED4"/>
    <w:rsid w:val="005E714B"/>
    <w:rsid w:val="00720330"/>
    <w:rsid w:val="00752F5E"/>
    <w:rsid w:val="00796A48"/>
    <w:rsid w:val="00797904"/>
    <w:rsid w:val="007C0A38"/>
    <w:rsid w:val="00815C5F"/>
    <w:rsid w:val="00877D13"/>
    <w:rsid w:val="008B3C1F"/>
    <w:rsid w:val="008B43F6"/>
    <w:rsid w:val="008C2C78"/>
    <w:rsid w:val="009000DE"/>
    <w:rsid w:val="00914477"/>
    <w:rsid w:val="00926320"/>
    <w:rsid w:val="00942DBD"/>
    <w:rsid w:val="00993E28"/>
    <w:rsid w:val="009E2011"/>
    <w:rsid w:val="00A52F8E"/>
    <w:rsid w:val="00A53018"/>
    <w:rsid w:val="00A53F4F"/>
    <w:rsid w:val="00B0677F"/>
    <w:rsid w:val="00B91532"/>
    <w:rsid w:val="00BF581D"/>
    <w:rsid w:val="00C750DF"/>
    <w:rsid w:val="00D11837"/>
    <w:rsid w:val="00D17151"/>
    <w:rsid w:val="00D2691E"/>
    <w:rsid w:val="00D5536B"/>
    <w:rsid w:val="00D75F75"/>
    <w:rsid w:val="00DA5CA3"/>
    <w:rsid w:val="00DD0A9B"/>
    <w:rsid w:val="00E06F93"/>
    <w:rsid w:val="00E41A20"/>
    <w:rsid w:val="00E714A1"/>
    <w:rsid w:val="00EB3892"/>
    <w:rsid w:val="00EC04B9"/>
    <w:rsid w:val="00F44E36"/>
    <w:rsid w:val="00F848EE"/>
    <w:rsid w:val="00F8617B"/>
    <w:rsid w:val="00F90E21"/>
    <w:rsid w:val="00FF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6E1AA"/>
  <w15:docId w15:val="{D71BF657-3AB4-46BA-83FE-00C0C1FA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F7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75F75"/>
    <w:pPr>
      <w:jc w:val="both"/>
    </w:pPr>
    <w:rPr>
      <w:sz w:val="30"/>
      <w:szCs w:val="20"/>
    </w:rPr>
  </w:style>
  <w:style w:type="character" w:customStyle="1" w:styleId="20">
    <w:name w:val="Основной текст 2 Знак"/>
    <w:basedOn w:val="a0"/>
    <w:link w:val="2"/>
    <w:rsid w:val="00D75F75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0D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D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5A2ED4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5A2ED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15C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5C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815C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5C5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CB"/>
    <w:rsid w:val="003117CB"/>
    <w:rsid w:val="00CA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51D8B322ACF40DB8819A1DDCC1642FD">
    <w:name w:val="951D8B322ACF40DB8819A1DDCC1642FD"/>
    <w:rsid w:val="003117CB"/>
  </w:style>
  <w:style w:type="paragraph" w:customStyle="1" w:styleId="83A6C572322147A8AB07D1FEE9DDE878">
    <w:name w:val="83A6C572322147A8AB07D1FEE9DDE878"/>
    <w:rsid w:val="003117CB"/>
  </w:style>
  <w:style w:type="paragraph" w:customStyle="1" w:styleId="E23CE9B52529428F83C2E1B218E27C73">
    <w:name w:val="E23CE9B52529428F83C2E1B218E27C73"/>
    <w:rsid w:val="003117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13</cp:revision>
  <cp:lastPrinted>2017-11-01T07:41:00Z</cp:lastPrinted>
  <dcterms:created xsi:type="dcterms:W3CDTF">2017-10-28T13:29:00Z</dcterms:created>
  <dcterms:modified xsi:type="dcterms:W3CDTF">2019-11-04T11:56:00Z</dcterms:modified>
</cp:coreProperties>
</file>